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E1" w:rsidRDefault="00722C92">
      <w:bookmarkStart w:id="0" w:name="_GoBack"/>
      <w:bookmarkEnd w:id="0"/>
      <w:r w:rsidRPr="00722C92">
        <w:rPr>
          <w:b/>
        </w:rPr>
        <w:t>Uniforms pt.2</w:t>
      </w:r>
      <w:r>
        <w:t xml:space="preserve"> – </w:t>
      </w:r>
    </w:p>
    <w:p w:rsidR="00722C92" w:rsidRDefault="002B78BF" w:rsidP="00722C92">
      <w:pPr>
        <w:pStyle w:val="ListParagraph"/>
        <w:numPr>
          <w:ilvl w:val="0"/>
          <w:numId w:val="1"/>
        </w:numPr>
      </w:pPr>
      <w:hyperlink r:id="rId6" w:anchor="?doScrollToGrid=true" w:history="1">
        <w:r w:rsidR="00722C92" w:rsidRPr="005C6385">
          <w:rPr>
            <w:rStyle w:val="Hyperlink"/>
          </w:rPr>
          <w:t>Alternative Unisex Weathered Tee</w:t>
        </w:r>
      </w:hyperlink>
      <w:r w:rsidR="00722C92">
        <w:t xml:space="preserve">, </w:t>
      </w:r>
      <w:r w:rsidR="005C6385">
        <w:t xml:space="preserve">AA6094, </w:t>
      </w:r>
      <w:r w:rsidR="00722C92">
        <w:t>$11.90 (image 1)</w:t>
      </w:r>
    </w:p>
    <w:p w:rsidR="00722C92" w:rsidRDefault="005C6385" w:rsidP="00722C92">
      <w:pPr>
        <w:pStyle w:val="ListParagraph"/>
        <w:numPr>
          <w:ilvl w:val="1"/>
          <w:numId w:val="1"/>
        </w:numPr>
      </w:pPr>
      <w:r>
        <w:t xml:space="preserve">Good value, contemporary cut, offer white, black and blue color options. </w:t>
      </w:r>
    </w:p>
    <w:p w:rsidR="00722C92" w:rsidRDefault="002B78BF" w:rsidP="00722C92">
      <w:pPr>
        <w:pStyle w:val="ListParagraph"/>
        <w:numPr>
          <w:ilvl w:val="0"/>
          <w:numId w:val="1"/>
        </w:numPr>
      </w:pPr>
      <w:hyperlink r:id="rId7" w:anchor="?doScrollToGrid=true" w:history="1">
        <w:r w:rsidR="00722C92" w:rsidRPr="00722C92">
          <w:rPr>
            <w:rStyle w:val="Hyperlink"/>
          </w:rPr>
          <w:t>Alternative Women’s Backstage Vintage Tee</w:t>
        </w:r>
      </w:hyperlink>
      <w:r w:rsidR="00722C92">
        <w:t xml:space="preserve">, </w:t>
      </w:r>
      <w:r w:rsidR="005C6385">
        <w:t xml:space="preserve">AA5064, </w:t>
      </w:r>
      <w:r w:rsidR="00722C92">
        <w:t xml:space="preserve">$11.90 (image 2) </w:t>
      </w:r>
    </w:p>
    <w:p w:rsidR="00722C92" w:rsidRDefault="00722C92" w:rsidP="00722C92">
      <w:pPr>
        <w:pStyle w:val="ListParagraph"/>
        <w:numPr>
          <w:ilvl w:val="1"/>
          <w:numId w:val="1"/>
        </w:numPr>
      </w:pPr>
      <w:r>
        <w:t>Good value, contemporary cut, would be specifically for the individuals w</w:t>
      </w:r>
      <w:r w:rsidR="005C6385">
        <w:t xml:space="preserve">ho prefer this type of cut, offer white, black, and blue color options. </w:t>
      </w:r>
    </w:p>
    <w:p w:rsidR="00722C92" w:rsidRDefault="002B78BF" w:rsidP="00722C92">
      <w:pPr>
        <w:pStyle w:val="ListParagraph"/>
        <w:numPr>
          <w:ilvl w:val="0"/>
          <w:numId w:val="1"/>
        </w:numPr>
      </w:pPr>
      <w:hyperlink r:id="rId8" w:history="1">
        <w:r w:rsidR="00722C92" w:rsidRPr="00722C92">
          <w:rPr>
            <w:rStyle w:val="Hyperlink"/>
          </w:rPr>
          <w:t>Bella+Canvas Unisex Triblend Tee</w:t>
        </w:r>
      </w:hyperlink>
      <w:r w:rsidR="00722C92">
        <w:t xml:space="preserve">, </w:t>
      </w:r>
      <w:r w:rsidR="005C6385">
        <w:t xml:space="preserve">BC3414, </w:t>
      </w:r>
      <w:r w:rsidR="00722C92">
        <w:t xml:space="preserve">$10.28 (image 3) </w:t>
      </w:r>
    </w:p>
    <w:p w:rsidR="00722C92" w:rsidRDefault="005C6385" w:rsidP="00722C92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682625</wp:posOffset>
            </wp:positionV>
            <wp:extent cx="2053069" cy="307657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69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721360</wp:posOffset>
            </wp:positionV>
            <wp:extent cx="2009775" cy="30706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82" cy="30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607060</wp:posOffset>
            </wp:positionV>
            <wp:extent cx="1963166" cy="30950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66" cy="309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C92">
        <w:t>Good value, contemporary cut, bit of an intermediary between the two styles above</w:t>
      </w:r>
      <w:r>
        <w:t xml:space="preserve">, and comes with excessive amount of color options. </w:t>
      </w:r>
    </w:p>
    <w:sectPr w:rsidR="0072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4281"/>
    <w:multiLevelType w:val="hybridMultilevel"/>
    <w:tmpl w:val="2D72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92"/>
    <w:rsid w:val="002B78BF"/>
    <w:rsid w:val="005C6385"/>
    <w:rsid w:val="00722C92"/>
    <w:rsid w:val="00C8620C"/>
    <w:rsid w:val="00F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C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C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3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C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C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.com/p/9267_SldBlackT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anmar.com/p/7778_Wh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mar.com/p/8452_WashedBlac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D4intern</dc:creator>
  <cp:lastModifiedBy>AutoBVT</cp:lastModifiedBy>
  <cp:revision>2</cp:revision>
  <dcterms:created xsi:type="dcterms:W3CDTF">2018-08-28T18:10:00Z</dcterms:created>
  <dcterms:modified xsi:type="dcterms:W3CDTF">2018-08-28T18:10:00Z</dcterms:modified>
</cp:coreProperties>
</file>